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31EDCE7E" w:rsidR="00B3652B" w:rsidRPr="00837D51" w:rsidRDefault="00F01281" w:rsidP="00B3652B">
      <w:pPr>
        <w:rPr>
          <w:rFonts w:asciiTheme="minorHAnsi" w:eastAsia="Arial MT" w:hAnsiTheme="minorHAnsi" w:cstheme="minorHAnsi"/>
          <w:color w:val="auto"/>
          <w:lang w:val="pt-PT"/>
        </w:rPr>
      </w:pPr>
      <w:r w:rsidRPr="00837D51">
        <w:rPr>
          <w:rFonts w:asciiTheme="minorHAnsi" w:hAnsiTheme="minorHAnsi" w:cstheme="minorHAnsi"/>
          <w:b/>
          <w:bCs/>
          <w:sz w:val="24"/>
          <w:szCs w:val="24"/>
        </w:rPr>
        <w:t xml:space="preserve">                             </w:t>
      </w:r>
    </w:p>
    <w:p w14:paraId="6E00BFE0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837D51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837D51" w:rsidRDefault="00B3652B" w:rsidP="00837D51">
      <w:pPr>
        <w:suppressAutoHyphens w:val="0"/>
        <w:spacing w:after="0"/>
        <w:ind w:left="-284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837D51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837D51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6ACA4B" w14:textId="77777777" w:rsidR="00F5647A" w:rsidRPr="00837D51" w:rsidRDefault="00F5647A" w:rsidP="00F5647A">
      <w:pPr>
        <w:spacing w:after="0" w:line="360" w:lineRule="auto"/>
        <w:ind w:firstLine="708"/>
        <w:jc w:val="both"/>
        <w:rPr>
          <w:rFonts w:asciiTheme="minorHAnsi" w:hAnsiTheme="minorHAnsi" w:cstheme="minorHAnsi"/>
        </w:rPr>
      </w:pPr>
    </w:p>
    <w:p w14:paraId="4ED853DA" w14:textId="77777777" w:rsidR="00BD3D38" w:rsidRDefault="00BD3D38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 </w:t>
      </w:r>
    </w:p>
    <w:tbl>
      <w:tblPr>
        <w:tblStyle w:val="Tabelacomgrade1"/>
        <w:tblW w:w="9923" w:type="dxa"/>
        <w:tblInd w:w="-572" w:type="dxa"/>
        <w:tblLook w:val="04A0" w:firstRow="1" w:lastRow="0" w:firstColumn="1" w:lastColumn="0" w:noHBand="0" w:noVBand="1"/>
      </w:tblPr>
      <w:tblGrid>
        <w:gridCol w:w="911"/>
        <w:gridCol w:w="4131"/>
        <w:gridCol w:w="1188"/>
        <w:gridCol w:w="1076"/>
        <w:gridCol w:w="1199"/>
        <w:gridCol w:w="1418"/>
      </w:tblGrid>
      <w:tr w:rsidR="00E559B0" w:rsidRPr="00E559B0" w14:paraId="5F19E016" w14:textId="4BA69466" w:rsidTr="00F50621">
        <w:trPr>
          <w:trHeight w:val="464"/>
        </w:trPr>
        <w:tc>
          <w:tcPr>
            <w:tcW w:w="9923" w:type="dxa"/>
            <w:gridSpan w:val="6"/>
            <w:shd w:val="clear" w:color="auto" w:fill="C2D69B" w:themeFill="accent3" w:themeFillTint="99"/>
            <w:vAlign w:val="center"/>
          </w:tcPr>
          <w:p w14:paraId="5097FB20" w14:textId="47C19A52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  <w:t>GRUPO 01 – BEBEDOUROS</w:t>
            </w:r>
          </w:p>
        </w:tc>
      </w:tr>
      <w:tr w:rsidR="00E559B0" w:rsidRPr="00E559B0" w14:paraId="423B11E0" w14:textId="7189CDF1" w:rsidTr="006B5626">
        <w:trPr>
          <w:trHeight w:val="464"/>
        </w:trPr>
        <w:tc>
          <w:tcPr>
            <w:tcW w:w="911" w:type="dxa"/>
            <w:shd w:val="clear" w:color="auto" w:fill="EAF1DD" w:themeFill="accent3" w:themeFillTint="33"/>
            <w:vAlign w:val="center"/>
          </w:tcPr>
          <w:p w14:paraId="7EB6A4FF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ITEM</w:t>
            </w:r>
          </w:p>
        </w:tc>
        <w:tc>
          <w:tcPr>
            <w:tcW w:w="4131" w:type="dxa"/>
            <w:shd w:val="clear" w:color="auto" w:fill="EAF1DD" w:themeFill="accent3" w:themeFillTint="33"/>
            <w:vAlign w:val="center"/>
          </w:tcPr>
          <w:p w14:paraId="3FE4D840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DESCRIÇÃO</w:t>
            </w:r>
          </w:p>
        </w:tc>
        <w:tc>
          <w:tcPr>
            <w:tcW w:w="1188" w:type="dxa"/>
            <w:shd w:val="clear" w:color="auto" w:fill="EAF1DD" w:themeFill="accent3" w:themeFillTint="33"/>
            <w:vAlign w:val="center"/>
          </w:tcPr>
          <w:p w14:paraId="4948F4C7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UNID</w:t>
            </w:r>
          </w:p>
        </w:tc>
        <w:tc>
          <w:tcPr>
            <w:tcW w:w="1076" w:type="dxa"/>
            <w:shd w:val="clear" w:color="auto" w:fill="EAF1DD" w:themeFill="accent3" w:themeFillTint="33"/>
            <w:vAlign w:val="center"/>
          </w:tcPr>
          <w:p w14:paraId="0EE354DB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QUANT</w:t>
            </w:r>
          </w:p>
        </w:tc>
        <w:tc>
          <w:tcPr>
            <w:tcW w:w="1199" w:type="dxa"/>
            <w:shd w:val="clear" w:color="auto" w:fill="EAF1DD" w:themeFill="accent3" w:themeFillTint="33"/>
          </w:tcPr>
          <w:p w14:paraId="6C28702D" w14:textId="116E8E88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566E93">
              <w:rPr>
                <w:rFonts w:cstheme="minorHAnsi"/>
                <w:b/>
                <w:bCs/>
                <w:sz w:val="20"/>
                <w:szCs w:val="20"/>
              </w:rPr>
              <w:t>VALOR UNITARIO</w:t>
            </w:r>
          </w:p>
        </w:tc>
        <w:tc>
          <w:tcPr>
            <w:tcW w:w="1418" w:type="dxa"/>
            <w:shd w:val="clear" w:color="auto" w:fill="EAF1DD" w:themeFill="accent3" w:themeFillTint="33"/>
          </w:tcPr>
          <w:p w14:paraId="4EAE9627" w14:textId="19ADD3E5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566E93">
              <w:rPr>
                <w:rFonts w:cstheme="minorHAnsi"/>
                <w:b/>
                <w:bCs/>
                <w:sz w:val="20"/>
                <w:szCs w:val="20"/>
              </w:rPr>
              <w:t>VALOR TOTAL</w:t>
            </w:r>
          </w:p>
        </w:tc>
      </w:tr>
      <w:tr w:rsidR="006B5626" w:rsidRPr="00E559B0" w14:paraId="15EF1E50" w14:textId="1AC33CE6" w:rsidTr="006B5626">
        <w:trPr>
          <w:trHeight w:val="697"/>
        </w:trPr>
        <w:tc>
          <w:tcPr>
            <w:tcW w:w="911" w:type="dxa"/>
            <w:vAlign w:val="center"/>
          </w:tcPr>
          <w:p w14:paraId="6F29A0AE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1</w:t>
            </w:r>
          </w:p>
        </w:tc>
        <w:tc>
          <w:tcPr>
            <w:tcW w:w="4131" w:type="dxa"/>
            <w:vAlign w:val="center"/>
          </w:tcPr>
          <w:p w14:paraId="2B06190A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Bebedouro de água de coluna refrigerado por compressor Garrafão:</w:t>
            </w:r>
          </w:p>
          <w:p w14:paraId="23FB68C8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14:paraId="7EEF7374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Características: Gabinete sem emendas, Gabinete em aço inox ou aço </w:t>
            </w:r>
            <w:proofErr w:type="spellStart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eletrozincado</w:t>
            </w:r>
            <w:proofErr w:type="spellEnd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 branco, o que permite mais vida útil ao produto, Tampa, aparador de copos, base do aparador de copos e separador de água em polipropileno, Conexões hidráulicas internas atóxicas, Torneiras em plástico ABS de maior resistência, Termostato fixo externo para ajuste de temperatura entre 4 e 15ºC, com sete níveis de temperatura, Reservatório de água em plástico atóxico tendo a possibilidade de ser produzido em alumínio com pintura alimentícia (atóxica) ou aço inox.</w:t>
            </w:r>
          </w:p>
        </w:tc>
        <w:tc>
          <w:tcPr>
            <w:tcW w:w="1188" w:type="dxa"/>
            <w:vAlign w:val="center"/>
          </w:tcPr>
          <w:p w14:paraId="432D2F30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1076" w:type="dxa"/>
            <w:vAlign w:val="center"/>
          </w:tcPr>
          <w:p w14:paraId="37781CA1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54</w:t>
            </w:r>
          </w:p>
        </w:tc>
        <w:tc>
          <w:tcPr>
            <w:tcW w:w="1199" w:type="dxa"/>
            <w:vAlign w:val="center"/>
          </w:tcPr>
          <w:p w14:paraId="31ECD745" w14:textId="009C26F8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1478C5">
              <w:t>R$ 960,02</w:t>
            </w:r>
          </w:p>
        </w:tc>
        <w:tc>
          <w:tcPr>
            <w:tcW w:w="1418" w:type="dxa"/>
            <w:vAlign w:val="center"/>
          </w:tcPr>
          <w:p w14:paraId="4F03F827" w14:textId="5D797253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10514">
              <w:t>R$ 51.841,08</w:t>
            </w:r>
          </w:p>
        </w:tc>
      </w:tr>
      <w:tr w:rsidR="006B5626" w:rsidRPr="00E559B0" w14:paraId="7E6374D2" w14:textId="6653DDA3" w:rsidTr="006B5626">
        <w:trPr>
          <w:trHeight w:val="697"/>
        </w:trPr>
        <w:tc>
          <w:tcPr>
            <w:tcW w:w="911" w:type="dxa"/>
            <w:vAlign w:val="center"/>
          </w:tcPr>
          <w:p w14:paraId="116AA407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2</w:t>
            </w:r>
          </w:p>
        </w:tc>
        <w:tc>
          <w:tcPr>
            <w:tcW w:w="4131" w:type="dxa"/>
            <w:vAlign w:val="center"/>
          </w:tcPr>
          <w:p w14:paraId="43236687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Bebedouro Bivolt:</w:t>
            </w:r>
          </w:p>
          <w:p w14:paraId="4021158C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</w:p>
          <w:p w14:paraId="504460CB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O bebedouro possui sistema de refrigeração eletrônica, ideal para água gelada e economizar energia. É indicado para galões de 20L e oferece 2 níveis de temperatura de água: natural e gelada.</w:t>
            </w:r>
          </w:p>
          <w:p w14:paraId="6A4229C7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6"/>
                <w:szCs w:val="6"/>
              </w:rPr>
            </w:pPr>
          </w:p>
          <w:p w14:paraId="0749B5ED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Dimensões do produto: 36x31x43,5 cm 6,1 quilogramas, eficiência: B, Capacidade: 5,3 Litros, Tipo de instalação: sobre a bancada, Cor: branco, Voltagem: Bivolt, Tipo de Material: plástico, Peso: 6,1 quilogramas.</w:t>
            </w:r>
          </w:p>
        </w:tc>
        <w:tc>
          <w:tcPr>
            <w:tcW w:w="1188" w:type="dxa"/>
            <w:vAlign w:val="center"/>
          </w:tcPr>
          <w:p w14:paraId="31D4F787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1076" w:type="dxa"/>
            <w:vAlign w:val="center"/>
          </w:tcPr>
          <w:p w14:paraId="5228B2E2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32</w:t>
            </w:r>
          </w:p>
        </w:tc>
        <w:tc>
          <w:tcPr>
            <w:tcW w:w="1199" w:type="dxa"/>
            <w:vAlign w:val="center"/>
          </w:tcPr>
          <w:p w14:paraId="5846CDA7" w14:textId="018F9FE3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1478C5">
              <w:t>R$ 366,60</w:t>
            </w:r>
          </w:p>
        </w:tc>
        <w:tc>
          <w:tcPr>
            <w:tcW w:w="1418" w:type="dxa"/>
            <w:vAlign w:val="center"/>
          </w:tcPr>
          <w:p w14:paraId="3A6A9E84" w14:textId="1723BCE9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10514">
              <w:t>R$ 11.731,20</w:t>
            </w:r>
          </w:p>
        </w:tc>
      </w:tr>
      <w:tr w:rsidR="00E559B0" w:rsidRPr="00E559B0" w14:paraId="455A056E" w14:textId="77777777" w:rsidTr="00E559B0">
        <w:trPr>
          <w:trHeight w:val="697"/>
        </w:trPr>
        <w:tc>
          <w:tcPr>
            <w:tcW w:w="7306" w:type="dxa"/>
            <w:gridSpan w:val="4"/>
            <w:shd w:val="clear" w:color="auto" w:fill="BFBFBF" w:themeFill="background1" w:themeFillShade="BF"/>
            <w:vAlign w:val="center"/>
          </w:tcPr>
          <w:p w14:paraId="3E260FA6" w14:textId="3F006060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VALOR TOTAL DO GRUPO 1 </w:t>
            </w:r>
          </w:p>
        </w:tc>
        <w:tc>
          <w:tcPr>
            <w:tcW w:w="2617" w:type="dxa"/>
            <w:gridSpan w:val="2"/>
            <w:shd w:val="clear" w:color="auto" w:fill="BFBFBF" w:themeFill="background1" w:themeFillShade="BF"/>
            <w:vAlign w:val="center"/>
          </w:tcPr>
          <w:p w14:paraId="286BA9B3" w14:textId="67D1A786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R$</w:t>
            </w:r>
            <w:r w:rsidR="006B5626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 63.572,28</w:t>
            </w:r>
          </w:p>
        </w:tc>
      </w:tr>
    </w:tbl>
    <w:p w14:paraId="1682DF5E" w14:textId="4C37A0ED" w:rsidR="00D87A97" w:rsidRDefault="00D87A97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Style w:val="Tabelacomgrade2"/>
        <w:tblW w:w="9923" w:type="dxa"/>
        <w:tblInd w:w="-572" w:type="dxa"/>
        <w:tblLook w:val="04A0" w:firstRow="1" w:lastRow="0" w:firstColumn="1" w:lastColumn="0" w:noHBand="0" w:noVBand="1"/>
      </w:tblPr>
      <w:tblGrid>
        <w:gridCol w:w="845"/>
        <w:gridCol w:w="4032"/>
        <w:gridCol w:w="1264"/>
        <w:gridCol w:w="991"/>
        <w:gridCol w:w="1373"/>
        <w:gridCol w:w="1418"/>
      </w:tblGrid>
      <w:tr w:rsidR="00E559B0" w:rsidRPr="00E559B0" w14:paraId="1DD80AEC" w14:textId="15850887" w:rsidTr="00C93BAA">
        <w:trPr>
          <w:trHeight w:val="464"/>
        </w:trPr>
        <w:tc>
          <w:tcPr>
            <w:tcW w:w="9923" w:type="dxa"/>
            <w:gridSpan w:val="6"/>
            <w:shd w:val="clear" w:color="auto" w:fill="C2D69B" w:themeFill="accent3" w:themeFillTint="99"/>
            <w:vAlign w:val="center"/>
          </w:tcPr>
          <w:p w14:paraId="2BA4D2A0" w14:textId="3AA2EAD0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  <w:lastRenderedPageBreak/>
              <w:t>GRUPO 02 – EQUIPAMENTOS PARA COZINHA</w:t>
            </w:r>
          </w:p>
        </w:tc>
      </w:tr>
      <w:tr w:rsidR="00E559B0" w:rsidRPr="00E559B0" w14:paraId="45F174F1" w14:textId="6D3104B6" w:rsidTr="006B5626">
        <w:trPr>
          <w:trHeight w:val="464"/>
        </w:trPr>
        <w:tc>
          <w:tcPr>
            <w:tcW w:w="845" w:type="dxa"/>
            <w:shd w:val="clear" w:color="auto" w:fill="EAF1DD" w:themeFill="accent3" w:themeFillTint="33"/>
            <w:vAlign w:val="center"/>
          </w:tcPr>
          <w:p w14:paraId="0427C0DA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ITEM</w:t>
            </w:r>
          </w:p>
        </w:tc>
        <w:tc>
          <w:tcPr>
            <w:tcW w:w="4032" w:type="dxa"/>
            <w:shd w:val="clear" w:color="auto" w:fill="EAF1DD" w:themeFill="accent3" w:themeFillTint="33"/>
            <w:vAlign w:val="center"/>
          </w:tcPr>
          <w:p w14:paraId="041E18C1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DESCRIÇÃO</w:t>
            </w:r>
          </w:p>
        </w:tc>
        <w:tc>
          <w:tcPr>
            <w:tcW w:w="1264" w:type="dxa"/>
            <w:shd w:val="clear" w:color="auto" w:fill="EAF1DD" w:themeFill="accent3" w:themeFillTint="33"/>
            <w:vAlign w:val="center"/>
          </w:tcPr>
          <w:p w14:paraId="11A86860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UNID</w:t>
            </w:r>
          </w:p>
        </w:tc>
        <w:tc>
          <w:tcPr>
            <w:tcW w:w="991" w:type="dxa"/>
            <w:shd w:val="clear" w:color="auto" w:fill="EAF1DD" w:themeFill="accent3" w:themeFillTint="33"/>
            <w:vAlign w:val="center"/>
          </w:tcPr>
          <w:p w14:paraId="04B8F090" w14:textId="77777777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QUANT</w:t>
            </w:r>
          </w:p>
        </w:tc>
        <w:tc>
          <w:tcPr>
            <w:tcW w:w="1373" w:type="dxa"/>
            <w:shd w:val="clear" w:color="auto" w:fill="EAF1DD" w:themeFill="accent3" w:themeFillTint="33"/>
          </w:tcPr>
          <w:p w14:paraId="4663662B" w14:textId="172968EC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566E93">
              <w:rPr>
                <w:rFonts w:cstheme="minorHAnsi"/>
                <w:b/>
                <w:bCs/>
                <w:sz w:val="20"/>
                <w:szCs w:val="20"/>
              </w:rPr>
              <w:t>VALOR UNITARIO</w:t>
            </w:r>
          </w:p>
        </w:tc>
        <w:tc>
          <w:tcPr>
            <w:tcW w:w="1418" w:type="dxa"/>
            <w:shd w:val="clear" w:color="auto" w:fill="EAF1DD" w:themeFill="accent3" w:themeFillTint="33"/>
          </w:tcPr>
          <w:p w14:paraId="0C8EA9FD" w14:textId="2AAAE114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566E93">
              <w:rPr>
                <w:rFonts w:cstheme="minorHAnsi"/>
                <w:b/>
                <w:bCs/>
                <w:sz w:val="20"/>
                <w:szCs w:val="20"/>
              </w:rPr>
              <w:t>VALOR TOTAL</w:t>
            </w:r>
          </w:p>
        </w:tc>
      </w:tr>
      <w:tr w:rsidR="006B5626" w:rsidRPr="00E559B0" w14:paraId="6BDC74C3" w14:textId="581C09BA" w:rsidTr="006B5626">
        <w:trPr>
          <w:trHeight w:val="697"/>
        </w:trPr>
        <w:tc>
          <w:tcPr>
            <w:tcW w:w="845" w:type="dxa"/>
            <w:vAlign w:val="center"/>
          </w:tcPr>
          <w:p w14:paraId="5B2016F8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1</w:t>
            </w:r>
          </w:p>
        </w:tc>
        <w:tc>
          <w:tcPr>
            <w:tcW w:w="4032" w:type="dxa"/>
            <w:vAlign w:val="center"/>
          </w:tcPr>
          <w:p w14:paraId="791E04A1" w14:textId="77777777" w:rsidR="006B5626" w:rsidRPr="00E559B0" w:rsidRDefault="006B5626" w:rsidP="006B5626">
            <w:pPr>
              <w:suppressAutoHyphens w:val="0"/>
              <w:spacing w:after="0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Fogão industrial 6 bocas 40x40, profissional chama tripla de alta pressão, com forno:</w:t>
            </w: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br/>
            </w:r>
          </w:p>
          <w:p w14:paraId="0FA47AD8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Possui uma excelente potência nas suas bocas, três queimadores triplos 140mm, três queimadores simples 100mm e estrutura bem reforçada, o que prolonga a vida útil do equipamento e garante a produtividade da sua cozinha por muito mais tempo, forno internamente em aço galvanizado, capacidade 66 litros, medida aproximada interna do forno: 48 x 38 x 29cm.</w:t>
            </w:r>
          </w:p>
          <w:p w14:paraId="340968BE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6"/>
                <w:szCs w:val="6"/>
              </w:rPr>
            </w:pPr>
          </w:p>
          <w:p w14:paraId="6804044F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Deve possuir uma superfície lisa e sem emendas que facilita muito a limpeza e proporciona um fogão mais reforçado.</w:t>
            </w:r>
          </w:p>
          <w:p w14:paraId="7D2628E1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6"/>
                <w:szCs w:val="6"/>
              </w:rPr>
            </w:pPr>
          </w:p>
          <w:p w14:paraId="3BFB4C4E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Material de fabricação: Aço carbono com pintura eletrostática, medidas do produto, profundidade: 106,8 cm, comprimento: 142,7 cm, altura: 81,5 cm, informações técnicas, perfil: 6,5 cm, Queimadores fabricados em ferro fundido com alta padrão de dureza.</w:t>
            </w:r>
          </w:p>
        </w:tc>
        <w:tc>
          <w:tcPr>
            <w:tcW w:w="1264" w:type="dxa"/>
            <w:vAlign w:val="center"/>
          </w:tcPr>
          <w:p w14:paraId="32AB1CE3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991" w:type="dxa"/>
            <w:vAlign w:val="center"/>
          </w:tcPr>
          <w:p w14:paraId="697FEE0E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25</w:t>
            </w:r>
          </w:p>
        </w:tc>
        <w:tc>
          <w:tcPr>
            <w:tcW w:w="1373" w:type="dxa"/>
            <w:vAlign w:val="center"/>
          </w:tcPr>
          <w:p w14:paraId="0DAD4047" w14:textId="5525DB9B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5210D">
              <w:t>R$ 1.627,21</w:t>
            </w:r>
          </w:p>
        </w:tc>
        <w:tc>
          <w:tcPr>
            <w:tcW w:w="1418" w:type="dxa"/>
            <w:vAlign w:val="center"/>
          </w:tcPr>
          <w:p w14:paraId="46AE14F6" w14:textId="7CA9EF05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6F3EAE">
              <w:t>R$ 40.680,25</w:t>
            </w:r>
          </w:p>
        </w:tc>
      </w:tr>
      <w:tr w:rsidR="006B5626" w:rsidRPr="00E559B0" w14:paraId="42AA6FA2" w14:textId="1F670CE4" w:rsidTr="006B5626">
        <w:trPr>
          <w:trHeight w:val="697"/>
        </w:trPr>
        <w:tc>
          <w:tcPr>
            <w:tcW w:w="845" w:type="dxa"/>
            <w:vAlign w:val="center"/>
          </w:tcPr>
          <w:p w14:paraId="03784957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2</w:t>
            </w:r>
          </w:p>
        </w:tc>
        <w:tc>
          <w:tcPr>
            <w:tcW w:w="4032" w:type="dxa"/>
            <w:vAlign w:val="center"/>
          </w:tcPr>
          <w:p w14:paraId="38A242AE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Cafeteira Elétrica Profissional Industrial 20 Litros – 220V:</w:t>
            </w: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br/>
            </w: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br/>
            </w: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Cafeteira Profissional 20 Litros, ideal para bares, padarias, restaurantes, cafeterias, lanchonetes, escolas, faculdades, indústrias e serviços de alimentação em geral. Com aquecimento em banho-maria, são indicadas no preparo de bebidas como o café, mantendo seu sabor e aroma originais. Pode ser utilizada também com leite, achocolatados, café com leite e chás. Fabricada com dois bojos, possibilitando servir dois tipos de bebidas simultaneamente. Com aquecimento banho-maria, são indicadas para manter o sabor e aroma originais. Além do café, pode ser utilizada para leite, achocolatado, café com leite e chá. Fabricada em aço inox escovado e possui pingadeira para as torneiras e coador de pano. Desenvolvida </w:t>
            </w: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>para atender com segurança as maiores demandas no serviço de alimentação. Autosserviço. Termostato para controle de temperatura de 20oC a 120oC. Resistências blindadas de alta performance. CAPACIDADE: 20 litros (2 bojos de 10 litros cada). CONSUMO: 2500W / 2,50kw/h. PESO: 16,37 kg. DIMENSÕES (</w:t>
            </w:r>
            <w:proofErr w:type="spellStart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CxLxA</w:t>
            </w:r>
            <w:proofErr w:type="spellEnd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): 41,9x37x84,4 cm. Sistema de Gestão de Qualidade NBR-ISSO 9001:2008. Produto deve ser testado e aprovado pelo INMETRO.</w:t>
            </w:r>
          </w:p>
        </w:tc>
        <w:tc>
          <w:tcPr>
            <w:tcW w:w="1264" w:type="dxa"/>
            <w:vAlign w:val="center"/>
          </w:tcPr>
          <w:p w14:paraId="43E4F044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>Unidade</w:t>
            </w:r>
          </w:p>
        </w:tc>
        <w:tc>
          <w:tcPr>
            <w:tcW w:w="991" w:type="dxa"/>
            <w:vAlign w:val="center"/>
          </w:tcPr>
          <w:p w14:paraId="40E23F7D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6</w:t>
            </w:r>
          </w:p>
        </w:tc>
        <w:tc>
          <w:tcPr>
            <w:tcW w:w="1373" w:type="dxa"/>
            <w:vAlign w:val="center"/>
          </w:tcPr>
          <w:p w14:paraId="4E3909F2" w14:textId="28669AE8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5210D">
              <w:t>R$ 2.001,00</w:t>
            </w:r>
          </w:p>
        </w:tc>
        <w:tc>
          <w:tcPr>
            <w:tcW w:w="1418" w:type="dxa"/>
            <w:vAlign w:val="center"/>
          </w:tcPr>
          <w:p w14:paraId="4F665367" w14:textId="1E438024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6F3EAE">
              <w:t>R$ 12.006,00</w:t>
            </w:r>
          </w:p>
        </w:tc>
      </w:tr>
      <w:tr w:rsidR="006B5626" w:rsidRPr="00E559B0" w14:paraId="3B0F19F6" w14:textId="239A88B0" w:rsidTr="006B5626">
        <w:trPr>
          <w:trHeight w:val="697"/>
        </w:trPr>
        <w:tc>
          <w:tcPr>
            <w:tcW w:w="845" w:type="dxa"/>
            <w:vAlign w:val="center"/>
          </w:tcPr>
          <w:p w14:paraId="1F896FCC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3</w:t>
            </w:r>
          </w:p>
        </w:tc>
        <w:tc>
          <w:tcPr>
            <w:tcW w:w="4032" w:type="dxa"/>
            <w:vAlign w:val="center"/>
          </w:tcPr>
          <w:p w14:paraId="7692A5B2" w14:textId="77777777" w:rsidR="006B5626" w:rsidRPr="00E559B0" w:rsidRDefault="006B5626" w:rsidP="006B5626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Cafeteira Elétrica Inox com Jarra de Inox: </w:t>
            </w: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Acabamento em aço inox escovado, jarra em aço inoxidável garante maior resistência com capacidade de 1,2L, filtro permanente removível, sistema corta pingos, indicador transparente do nível de água: garante fácil visualização da quantia utilizada para o preparo, botão luminoso em led branco, indica quando a cafeteira está ligada, capacidade 1,2 litros, 30 xícaras, função manter aquecido, 127v, potência 750w, dimensões do produto: 16,8 x 23 x 30 cm; 1,1 kg.</w:t>
            </w:r>
          </w:p>
        </w:tc>
        <w:tc>
          <w:tcPr>
            <w:tcW w:w="1264" w:type="dxa"/>
            <w:vAlign w:val="center"/>
          </w:tcPr>
          <w:p w14:paraId="72EB8D87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991" w:type="dxa"/>
            <w:vAlign w:val="center"/>
          </w:tcPr>
          <w:p w14:paraId="51A17B96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50</w:t>
            </w:r>
          </w:p>
        </w:tc>
        <w:tc>
          <w:tcPr>
            <w:tcW w:w="1373" w:type="dxa"/>
            <w:vAlign w:val="center"/>
          </w:tcPr>
          <w:p w14:paraId="04910E38" w14:textId="035188B5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5210D">
              <w:t>R$ 169,39</w:t>
            </w:r>
          </w:p>
        </w:tc>
        <w:tc>
          <w:tcPr>
            <w:tcW w:w="1418" w:type="dxa"/>
            <w:vAlign w:val="center"/>
          </w:tcPr>
          <w:p w14:paraId="7A7A7B7C" w14:textId="1E979928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6F3EAE">
              <w:t>R$ 8.469,50</w:t>
            </w:r>
          </w:p>
        </w:tc>
      </w:tr>
      <w:tr w:rsidR="00E559B0" w:rsidRPr="00E559B0" w14:paraId="3678BD18" w14:textId="77777777" w:rsidTr="00E559B0">
        <w:trPr>
          <w:trHeight w:val="697"/>
        </w:trPr>
        <w:tc>
          <w:tcPr>
            <w:tcW w:w="7132" w:type="dxa"/>
            <w:gridSpan w:val="4"/>
            <w:shd w:val="clear" w:color="auto" w:fill="BFBFBF" w:themeFill="background1" w:themeFillShade="BF"/>
            <w:vAlign w:val="center"/>
          </w:tcPr>
          <w:p w14:paraId="344D4EF8" w14:textId="014641BC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VALOR TOTAL DO GRUPO 2 </w:t>
            </w:r>
          </w:p>
        </w:tc>
        <w:tc>
          <w:tcPr>
            <w:tcW w:w="2791" w:type="dxa"/>
            <w:gridSpan w:val="2"/>
            <w:shd w:val="clear" w:color="auto" w:fill="BFBFBF" w:themeFill="background1" w:themeFillShade="BF"/>
            <w:vAlign w:val="center"/>
          </w:tcPr>
          <w:p w14:paraId="3ED96EB4" w14:textId="6DEFE824" w:rsidR="00E559B0" w:rsidRPr="00E559B0" w:rsidRDefault="00E559B0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R$</w:t>
            </w:r>
            <w:r w:rsidR="006B5626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6B5626" w:rsidRPr="006B5626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61.155,75</w:t>
            </w:r>
          </w:p>
        </w:tc>
      </w:tr>
    </w:tbl>
    <w:p w14:paraId="0D257AF1" w14:textId="4F44172F" w:rsidR="00E559B0" w:rsidRDefault="00E559B0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Style w:val="Tabelacomgrade3"/>
        <w:tblW w:w="10065" w:type="dxa"/>
        <w:tblInd w:w="-572" w:type="dxa"/>
        <w:tblLook w:val="04A0" w:firstRow="1" w:lastRow="0" w:firstColumn="1" w:lastColumn="0" w:noHBand="0" w:noVBand="1"/>
      </w:tblPr>
      <w:tblGrid>
        <w:gridCol w:w="850"/>
        <w:gridCol w:w="3966"/>
        <w:gridCol w:w="1276"/>
        <w:gridCol w:w="1138"/>
        <w:gridCol w:w="1417"/>
        <w:gridCol w:w="1418"/>
      </w:tblGrid>
      <w:tr w:rsidR="006B5626" w:rsidRPr="00E559B0" w14:paraId="2348D862" w14:textId="02629B14" w:rsidTr="003634F3">
        <w:trPr>
          <w:trHeight w:val="464"/>
        </w:trPr>
        <w:tc>
          <w:tcPr>
            <w:tcW w:w="10065" w:type="dxa"/>
            <w:gridSpan w:val="6"/>
            <w:shd w:val="clear" w:color="auto" w:fill="C2D69B" w:themeFill="accent3" w:themeFillTint="99"/>
            <w:vAlign w:val="center"/>
          </w:tcPr>
          <w:p w14:paraId="1BE3F78E" w14:textId="006DA9B4" w:rsidR="006B5626" w:rsidRPr="00E559B0" w:rsidRDefault="006B5626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  <w:t>GRUPO 03 – MOBILIÁRIO ADMINISTRATIVO</w:t>
            </w:r>
          </w:p>
        </w:tc>
      </w:tr>
      <w:tr w:rsidR="006B5626" w:rsidRPr="00E559B0" w14:paraId="368706A7" w14:textId="139CC4C9" w:rsidTr="003634F3">
        <w:trPr>
          <w:trHeight w:val="464"/>
        </w:trPr>
        <w:tc>
          <w:tcPr>
            <w:tcW w:w="850" w:type="dxa"/>
            <w:shd w:val="clear" w:color="auto" w:fill="EAF1DD" w:themeFill="accent3" w:themeFillTint="33"/>
            <w:vAlign w:val="center"/>
          </w:tcPr>
          <w:p w14:paraId="3CA1F59A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ITEM</w:t>
            </w:r>
          </w:p>
        </w:tc>
        <w:tc>
          <w:tcPr>
            <w:tcW w:w="3966" w:type="dxa"/>
            <w:shd w:val="clear" w:color="auto" w:fill="EAF1DD" w:themeFill="accent3" w:themeFillTint="33"/>
            <w:vAlign w:val="center"/>
          </w:tcPr>
          <w:p w14:paraId="2C57F228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DESCRIÇÃO</w:t>
            </w:r>
          </w:p>
        </w:tc>
        <w:tc>
          <w:tcPr>
            <w:tcW w:w="1276" w:type="dxa"/>
            <w:shd w:val="clear" w:color="auto" w:fill="EAF1DD" w:themeFill="accent3" w:themeFillTint="33"/>
            <w:vAlign w:val="center"/>
          </w:tcPr>
          <w:p w14:paraId="44F1C0DF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UNID</w:t>
            </w:r>
          </w:p>
        </w:tc>
        <w:tc>
          <w:tcPr>
            <w:tcW w:w="1138" w:type="dxa"/>
            <w:shd w:val="clear" w:color="auto" w:fill="EAF1DD" w:themeFill="accent3" w:themeFillTint="33"/>
            <w:vAlign w:val="center"/>
          </w:tcPr>
          <w:p w14:paraId="09810AC6" w14:textId="77777777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QUANT</w:t>
            </w:r>
          </w:p>
        </w:tc>
        <w:tc>
          <w:tcPr>
            <w:tcW w:w="1417" w:type="dxa"/>
            <w:shd w:val="clear" w:color="auto" w:fill="EAF1DD" w:themeFill="accent3" w:themeFillTint="33"/>
          </w:tcPr>
          <w:p w14:paraId="59E226FA" w14:textId="5DE2F87C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566E93">
              <w:rPr>
                <w:rFonts w:cstheme="minorHAnsi"/>
                <w:b/>
                <w:bCs/>
                <w:sz w:val="20"/>
                <w:szCs w:val="20"/>
              </w:rPr>
              <w:t>VALOR UNITARIO</w:t>
            </w:r>
          </w:p>
        </w:tc>
        <w:tc>
          <w:tcPr>
            <w:tcW w:w="1418" w:type="dxa"/>
            <w:shd w:val="clear" w:color="auto" w:fill="EAF1DD" w:themeFill="accent3" w:themeFillTint="33"/>
          </w:tcPr>
          <w:p w14:paraId="00361513" w14:textId="6763980B" w:rsidR="006B5626" w:rsidRPr="00E559B0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566E93">
              <w:rPr>
                <w:rFonts w:cstheme="minorHAnsi"/>
                <w:b/>
                <w:bCs/>
                <w:sz w:val="20"/>
                <w:szCs w:val="20"/>
              </w:rPr>
              <w:t>VALOR TOTAL</w:t>
            </w:r>
          </w:p>
        </w:tc>
      </w:tr>
      <w:tr w:rsidR="003634F3" w:rsidRPr="00E559B0" w14:paraId="29177FA9" w14:textId="35D31EA8" w:rsidTr="003634F3">
        <w:trPr>
          <w:trHeight w:val="697"/>
        </w:trPr>
        <w:tc>
          <w:tcPr>
            <w:tcW w:w="850" w:type="dxa"/>
            <w:vAlign w:val="center"/>
          </w:tcPr>
          <w:p w14:paraId="7516FB66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1</w:t>
            </w:r>
          </w:p>
        </w:tc>
        <w:tc>
          <w:tcPr>
            <w:tcW w:w="3966" w:type="dxa"/>
            <w:vAlign w:val="center"/>
          </w:tcPr>
          <w:p w14:paraId="0DB763E1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Armário em Aço Organizador Multiuso para Escritório com Fechadura 4 Prateleiras Office:</w:t>
            </w:r>
          </w:p>
          <w:p w14:paraId="4F7F70E6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14:paraId="671B104D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Armário desenvolvido em aço de alta qualidade, garantindo excelente robustez e o máximo de resistência à estrutura do produto, tornando seu tempo de vida útil muito mais elevado. Sua pintura, em tinta eletrostática epóxi, o proporciona ainda mais proteção. Perfeito para a organização e funcionalidade do seu ambiente. Composto por 04 prateleiras reforçadas, sendo uma fixa e três reguláveis. Super resistente, suporta até </w:t>
            </w: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>30Kg bem distribuídos por prateleira. Possui pés niveladores para melhor adaptação e um perfeito acabamento, evitando assim riscos no piso. Sua porta, com fechadura tipo Yale e puxador estampado em perfil PVC possui também reforço ô e um prefeito acabamento que proporciona maior praticidade de uso.</w:t>
            </w:r>
          </w:p>
          <w:p w14:paraId="144D57A1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br/>
              <w:t>Características do Produto: Quantidade de prateleiras: 04, Quantidade de portas: 02 na cor azul, Chapa das prateleiras: 26 (0,45mm), Chapa das travas: 20 (0,90mm), Dimensões (ALP/cm): 198 x 90 x 40, Pintura: Eletrostática / Epóxi, Peso suportado: 30Kg por prateleira.</w:t>
            </w:r>
          </w:p>
        </w:tc>
        <w:tc>
          <w:tcPr>
            <w:tcW w:w="1276" w:type="dxa"/>
            <w:vAlign w:val="center"/>
          </w:tcPr>
          <w:p w14:paraId="7627866A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>Unidade</w:t>
            </w:r>
          </w:p>
        </w:tc>
        <w:tc>
          <w:tcPr>
            <w:tcW w:w="1138" w:type="dxa"/>
            <w:vAlign w:val="center"/>
          </w:tcPr>
          <w:p w14:paraId="655C82EC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84</w:t>
            </w:r>
          </w:p>
        </w:tc>
        <w:tc>
          <w:tcPr>
            <w:tcW w:w="1417" w:type="dxa"/>
            <w:vAlign w:val="center"/>
          </w:tcPr>
          <w:p w14:paraId="5666D104" w14:textId="6660B780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D24E2">
              <w:t>R$ 672,00</w:t>
            </w:r>
          </w:p>
        </w:tc>
        <w:tc>
          <w:tcPr>
            <w:tcW w:w="1418" w:type="dxa"/>
            <w:vAlign w:val="center"/>
          </w:tcPr>
          <w:p w14:paraId="7F4BDD52" w14:textId="3652E325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8F7F96">
              <w:t>R$ 56.448,00</w:t>
            </w:r>
          </w:p>
        </w:tc>
      </w:tr>
      <w:tr w:rsidR="003634F3" w:rsidRPr="00E559B0" w14:paraId="49FB3AD4" w14:textId="1C7691DF" w:rsidTr="003634F3">
        <w:trPr>
          <w:trHeight w:val="697"/>
        </w:trPr>
        <w:tc>
          <w:tcPr>
            <w:tcW w:w="850" w:type="dxa"/>
            <w:vAlign w:val="center"/>
          </w:tcPr>
          <w:p w14:paraId="05894DC4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2</w:t>
            </w:r>
          </w:p>
        </w:tc>
        <w:tc>
          <w:tcPr>
            <w:tcW w:w="3966" w:type="dxa"/>
            <w:vAlign w:val="center"/>
          </w:tcPr>
          <w:p w14:paraId="7F7903BC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Gaveteiro Arquivo de Aço 4 Gavetas:</w:t>
            </w:r>
          </w:p>
          <w:p w14:paraId="60913197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</w:p>
          <w:p w14:paraId="3D285615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Confeccionado em chapa de aço 26 e 24, destinado a utilização de armazenamento de documentos por meio de pastas suspensas, com visual moderno possibilitando uma harmonia no ambiente de trabalho.</w:t>
            </w:r>
          </w:p>
          <w:p w14:paraId="4F7B3081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14:paraId="4400ACA4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Características: peso: 26.4kg, altura: 136,2cm, acabamento: pintura, largura: 47cm, suporta até 100kg, profundidade: 57cm, escala de brilho: </w:t>
            </w:r>
            <w:proofErr w:type="spellStart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semi-fosco</w:t>
            </w:r>
            <w:proofErr w:type="spellEnd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, gavetas com </w:t>
            </w:r>
            <w:proofErr w:type="gramStart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a  parte</w:t>
            </w:r>
            <w:proofErr w:type="gramEnd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 frontal na cor azul, material da gaveta: aço, material principal: aço, com sapatas niveladoras, acabamento da gaveta: pintura, peso máximo por gaveta: 25kg, tipo de puxador da gaveta: embutido, escala de brilho da gaveta: </w:t>
            </w:r>
            <w:proofErr w:type="spellStart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semi-fosco</w:t>
            </w:r>
            <w:proofErr w:type="spellEnd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, tipo da corrediça da gaveta: metálica telescópica.</w:t>
            </w:r>
          </w:p>
        </w:tc>
        <w:tc>
          <w:tcPr>
            <w:tcW w:w="1276" w:type="dxa"/>
            <w:vAlign w:val="center"/>
          </w:tcPr>
          <w:p w14:paraId="68EBD901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Unidade</w:t>
            </w:r>
          </w:p>
        </w:tc>
        <w:tc>
          <w:tcPr>
            <w:tcW w:w="1138" w:type="dxa"/>
            <w:vAlign w:val="center"/>
          </w:tcPr>
          <w:p w14:paraId="3AF0FBDE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110</w:t>
            </w:r>
          </w:p>
        </w:tc>
        <w:tc>
          <w:tcPr>
            <w:tcW w:w="1417" w:type="dxa"/>
            <w:vAlign w:val="center"/>
          </w:tcPr>
          <w:p w14:paraId="1BAC7394" w14:textId="276C9998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D24E2">
              <w:t>R$ 854,02</w:t>
            </w:r>
          </w:p>
        </w:tc>
        <w:tc>
          <w:tcPr>
            <w:tcW w:w="1418" w:type="dxa"/>
            <w:vAlign w:val="center"/>
          </w:tcPr>
          <w:p w14:paraId="0BC6CDE4" w14:textId="24E0D35E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8F7F96">
              <w:t>R$ 93.942,20</w:t>
            </w:r>
          </w:p>
        </w:tc>
      </w:tr>
      <w:tr w:rsidR="003634F3" w:rsidRPr="00E559B0" w14:paraId="3D043A03" w14:textId="64D547F1" w:rsidTr="003634F3">
        <w:trPr>
          <w:trHeight w:val="697"/>
        </w:trPr>
        <w:tc>
          <w:tcPr>
            <w:tcW w:w="850" w:type="dxa"/>
            <w:vAlign w:val="center"/>
          </w:tcPr>
          <w:p w14:paraId="460CC649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3</w:t>
            </w:r>
          </w:p>
        </w:tc>
        <w:tc>
          <w:tcPr>
            <w:tcW w:w="3966" w:type="dxa"/>
            <w:vAlign w:val="center"/>
          </w:tcPr>
          <w:p w14:paraId="731FAE3E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Conjunto Mesa Refeitório com 8 Cadeiras:</w:t>
            </w:r>
          </w:p>
          <w:p w14:paraId="216C648E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</w:p>
          <w:p w14:paraId="565A61F1" w14:textId="77777777" w:rsidR="003634F3" w:rsidRPr="00E559B0" w:rsidRDefault="003634F3" w:rsidP="003634F3">
            <w:pPr>
              <w:suppressAutoHyphens w:val="0"/>
              <w:spacing w:after="0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A mesa composta por tampos modulares em plástico injetado de alto impacto na cor Azul Bic, formado por quatro módulos que se fixam à estrutura por meio de encaixes, a estrutura é formada por um quadro fabricado em tubo de aço, as pernas, fabricadas em tubo de aço, são encaixadas à estrutura do tampo através de buchas plásticas cônicas e expansíveis, não utilizando parafusos, </w:t>
            </w: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 xml:space="preserve">acompanha 8 cadeiras: assento  e encosto em polipropileno e afixado à estrutura por rebites de repuxo, em polipropileno </w:t>
            </w:r>
            <w:proofErr w:type="spellStart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copolímetro</w:t>
            </w:r>
            <w:proofErr w:type="spellEnd"/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 xml:space="preserve"> virgem, com o símbolo internacional de reciclagem e afixado por meio de encaixe. Estrutura tubular Ø 20,7 mm (CH 14). Dimensões aproximadas: altura: 80cm, largura: 53cm, profundidade: 50cm, chão ao acento: 46cm.</w:t>
            </w:r>
          </w:p>
        </w:tc>
        <w:tc>
          <w:tcPr>
            <w:tcW w:w="1276" w:type="dxa"/>
            <w:vAlign w:val="center"/>
          </w:tcPr>
          <w:p w14:paraId="646C49E4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lastRenderedPageBreak/>
              <w:t>Unidade</w:t>
            </w:r>
          </w:p>
        </w:tc>
        <w:tc>
          <w:tcPr>
            <w:tcW w:w="1138" w:type="dxa"/>
            <w:vAlign w:val="center"/>
          </w:tcPr>
          <w:p w14:paraId="295BACE3" w14:textId="7777777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E559B0">
              <w:rPr>
                <w:rFonts w:ascii="Arial" w:hAnsi="Arial" w:cs="Arial"/>
                <w:color w:val="auto"/>
                <w:sz w:val="20"/>
                <w:szCs w:val="20"/>
              </w:rPr>
              <w:t>45</w:t>
            </w:r>
          </w:p>
        </w:tc>
        <w:tc>
          <w:tcPr>
            <w:tcW w:w="1417" w:type="dxa"/>
            <w:vAlign w:val="center"/>
          </w:tcPr>
          <w:p w14:paraId="7BA06DC3" w14:textId="0C4D2BDF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BD24E2">
              <w:t>R$ 1.378,80</w:t>
            </w:r>
          </w:p>
        </w:tc>
        <w:tc>
          <w:tcPr>
            <w:tcW w:w="1418" w:type="dxa"/>
            <w:vAlign w:val="center"/>
          </w:tcPr>
          <w:p w14:paraId="6535D785" w14:textId="60197737" w:rsidR="003634F3" w:rsidRPr="00E559B0" w:rsidRDefault="003634F3" w:rsidP="003634F3">
            <w:pPr>
              <w:suppressAutoHyphens w:val="0"/>
              <w:spacing w:after="0"/>
              <w:jc w:val="center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8F7F96">
              <w:t>R$ 62.046,00</w:t>
            </w:r>
          </w:p>
        </w:tc>
      </w:tr>
      <w:tr w:rsidR="006B5626" w:rsidRPr="00E559B0" w14:paraId="75B24747" w14:textId="77777777" w:rsidTr="003634F3">
        <w:trPr>
          <w:trHeight w:val="697"/>
        </w:trPr>
        <w:tc>
          <w:tcPr>
            <w:tcW w:w="7230" w:type="dxa"/>
            <w:gridSpan w:val="4"/>
            <w:shd w:val="clear" w:color="auto" w:fill="BFBFBF" w:themeFill="background1" w:themeFillShade="BF"/>
            <w:vAlign w:val="center"/>
          </w:tcPr>
          <w:p w14:paraId="40550F32" w14:textId="02E4D92F" w:rsidR="006B5626" w:rsidRPr="006B5626" w:rsidRDefault="006B5626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6B5626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VALOR TOTAL DO GRUPO 3 </w:t>
            </w:r>
          </w:p>
        </w:tc>
        <w:tc>
          <w:tcPr>
            <w:tcW w:w="2835" w:type="dxa"/>
            <w:gridSpan w:val="2"/>
            <w:shd w:val="clear" w:color="auto" w:fill="BFBFBF" w:themeFill="background1" w:themeFillShade="BF"/>
            <w:vAlign w:val="center"/>
          </w:tcPr>
          <w:p w14:paraId="755FC26A" w14:textId="340CEBF7" w:rsidR="006B5626" w:rsidRPr="006B5626" w:rsidRDefault="006B5626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6B5626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R$</w:t>
            </w:r>
            <w:r w:rsidR="003634F3" w:rsidRPr="003634F3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 212.436,20</w:t>
            </w:r>
          </w:p>
        </w:tc>
      </w:tr>
      <w:tr w:rsidR="006B5626" w:rsidRPr="00E559B0" w14:paraId="39F6FED0" w14:textId="77777777" w:rsidTr="003634F3">
        <w:trPr>
          <w:trHeight w:val="697"/>
        </w:trPr>
        <w:tc>
          <w:tcPr>
            <w:tcW w:w="7230" w:type="dxa"/>
            <w:gridSpan w:val="4"/>
            <w:shd w:val="clear" w:color="auto" w:fill="BFBFBF" w:themeFill="background1" w:themeFillShade="BF"/>
            <w:vAlign w:val="center"/>
          </w:tcPr>
          <w:p w14:paraId="3985C021" w14:textId="1460FD04" w:rsidR="006B5626" w:rsidRPr="006B5626" w:rsidRDefault="006B5626" w:rsidP="00E559B0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TOTAL GERAL GRUPOS 1, 2 E 3.</w:t>
            </w:r>
          </w:p>
        </w:tc>
        <w:tc>
          <w:tcPr>
            <w:tcW w:w="2835" w:type="dxa"/>
            <w:gridSpan w:val="2"/>
            <w:shd w:val="clear" w:color="auto" w:fill="BFBFBF" w:themeFill="background1" w:themeFillShade="BF"/>
            <w:vAlign w:val="center"/>
          </w:tcPr>
          <w:p w14:paraId="5B287400" w14:textId="7F34381C" w:rsidR="006B5626" w:rsidRPr="006B5626" w:rsidRDefault="003634F3" w:rsidP="006B5626">
            <w:pPr>
              <w:suppressAutoHyphens w:val="0"/>
              <w:spacing w:after="0"/>
              <w:jc w:val="center"/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</w:pPr>
            <w:r w:rsidRPr="003634F3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R$ 337.164,23</w:t>
            </w:r>
          </w:p>
        </w:tc>
      </w:tr>
    </w:tbl>
    <w:p w14:paraId="023A3B46" w14:textId="77777777" w:rsidR="00E559B0" w:rsidRPr="00837D51" w:rsidRDefault="00E559B0" w:rsidP="00B3652B">
      <w:pPr>
        <w:jc w:val="both"/>
        <w:rPr>
          <w:rFonts w:asciiTheme="minorHAnsi" w:hAnsiTheme="minorHAnsi" w:cstheme="minorHAnsi"/>
          <w:sz w:val="24"/>
          <w:szCs w:val="24"/>
        </w:rPr>
      </w:pPr>
    </w:p>
    <w:sectPr w:rsidR="00E559B0" w:rsidRPr="00837D51" w:rsidSect="00EA65C7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559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730B308C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905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905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678BDA70" w14:textId="77777777" w:rsidR="00B45793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7869B3B3" w:rsidR="00657797" w:rsidRDefault="00B45793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2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678BDA70" w14:textId="77777777" w:rsidR="00B45793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7869B3B3" w:rsidR="00657797" w:rsidRDefault="00B45793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6B7655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A317F8">
            <w:rPr>
              <w:rFonts w:cs="Calibri"/>
            </w:rPr>
            <w:t xml:space="preserve"> </w:t>
          </w:r>
          <w:r w:rsidR="006B5626">
            <w:rPr>
              <w:rFonts w:cs="Calibri"/>
            </w:rPr>
            <w:t>4.315</w:t>
          </w:r>
          <w:r>
            <w:rPr>
              <w:rFonts w:cs="Calibri"/>
            </w:rPr>
            <w:t xml:space="preserve"> </w:t>
          </w:r>
          <w:r w:rsidR="0089451F">
            <w:rPr>
              <w:rFonts w:cs="Calibri"/>
            </w:rPr>
            <w:t>/202</w:t>
          </w:r>
          <w:r w:rsidR="00A317F8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63DE45AA" w:rsidR="00657797" w:rsidRDefault="00657797" w:rsidP="00346E53">
          <w:pPr>
            <w:pStyle w:val="Cabealho"/>
          </w:pPr>
          <w:r>
            <w:t xml:space="preserve">FLS. </w:t>
          </w:r>
          <w:r w:rsidR="00346E53">
            <w:t xml:space="preserve">  </w:t>
          </w:r>
          <w:sdt>
            <w:sdtPr>
              <w:id w:val="605389068"/>
              <w:docPartObj>
                <w:docPartGallery w:val="Page Numbers (Top of Page)"/>
              </w:docPartObj>
            </w:sdtPr>
            <w:sdtEndPr/>
            <w:sdtContent>
              <w:r w:rsidR="00346E53">
                <w:fldChar w:fldCharType="begin"/>
              </w:r>
              <w:r w:rsidR="00346E53">
                <w:instrText>PAGE   \* MERGEFORMAT</w:instrText>
              </w:r>
              <w:r w:rsidR="00346E53">
                <w:fldChar w:fldCharType="separate"/>
              </w:r>
              <w:r w:rsidR="00346E53">
                <w:t>2</w:t>
              </w:r>
              <w:r w:rsidR="00346E53">
                <w:fldChar w:fldCharType="end"/>
              </w:r>
            </w:sdtContent>
          </w:sdt>
          <w:r w:rsidR="00346E53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F6AC7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97652"/>
    <w:rsid w:val="001A525F"/>
    <w:rsid w:val="001B1C0B"/>
    <w:rsid w:val="001C4E7C"/>
    <w:rsid w:val="001E320B"/>
    <w:rsid w:val="001E44AC"/>
    <w:rsid w:val="001F4897"/>
    <w:rsid w:val="00207A5C"/>
    <w:rsid w:val="00220E2A"/>
    <w:rsid w:val="002333A0"/>
    <w:rsid w:val="002467B1"/>
    <w:rsid w:val="00257D51"/>
    <w:rsid w:val="00265083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46E53"/>
    <w:rsid w:val="003634F3"/>
    <w:rsid w:val="00376F84"/>
    <w:rsid w:val="00377DAF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A2B43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66E93"/>
    <w:rsid w:val="00585134"/>
    <w:rsid w:val="00586A80"/>
    <w:rsid w:val="00591559"/>
    <w:rsid w:val="005A06DD"/>
    <w:rsid w:val="005A3F2C"/>
    <w:rsid w:val="005A7821"/>
    <w:rsid w:val="005C182C"/>
    <w:rsid w:val="005D45B4"/>
    <w:rsid w:val="005D75F1"/>
    <w:rsid w:val="005F4CFF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4783A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B5626"/>
    <w:rsid w:val="006D23E5"/>
    <w:rsid w:val="006E08A7"/>
    <w:rsid w:val="006E401D"/>
    <w:rsid w:val="006E6B97"/>
    <w:rsid w:val="006F2B04"/>
    <w:rsid w:val="0070097C"/>
    <w:rsid w:val="00701B22"/>
    <w:rsid w:val="007130C2"/>
    <w:rsid w:val="007148B7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37D51"/>
    <w:rsid w:val="00851A32"/>
    <w:rsid w:val="00854003"/>
    <w:rsid w:val="008601D1"/>
    <w:rsid w:val="00876C43"/>
    <w:rsid w:val="008874ED"/>
    <w:rsid w:val="00890078"/>
    <w:rsid w:val="0089451F"/>
    <w:rsid w:val="008A03C7"/>
    <w:rsid w:val="008B7162"/>
    <w:rsid w:val="008B7FDB"/>
    <w:rsid w:val="008C1AE5"/>
    <w:rsid w:val="008C4242"/>
    <w:rsid w:val="008C55AE"/>
    <w:rsid w:val="008D1B6B"/>
    <w:rsid w:val="008F1A0A"/>
    <w:rsid w:val="008F28CC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17F8"/>
    <w:rsid w:val="00A34A8C"/>
    <w:rsid w:val="00A34FF4"/>
    <w:rsid w:val="00A42778"/>
    <w:rsid w:val="00A57B7D"/>
    <w:rsid w:val="00A61A01"/>
    <w:rsid w:val="00A62119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E75EC"/>
    <w:rsid w:val="00AF3AAC"/>
    <w:rsid w:val="00B23A94"/>
    <w:rsid w:val="00B258A3"/>
    <w:rsid w:val="00B3652B"/>
    <w:rsid w:val="00B40B7D"/>
    <w:rsid w:val="00B45793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D3D3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E7C57"/>
    <w:rsid w:val="00CF4CD1"/>
    <w:rsid w:val="00D0216C"/>
    <w:rsid w:val="00D077EF"/>
    <w:rsid w:val="00D137BC"/>
    <w:rsid w:val="00D13BF1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95716"/>
    <w:rsid w:val="00DA326F"/>
    <w:rsid w:val="00DA6944"/>
    <w:rsid w:val="00DB3E49"/>
    <w:rsid w:val="00DB40F2"/>
    <w:rsid w:val="00DB6851"/>
    <w:rsid w:val="00DC1A56"/>
    <w:rsid w:val="00DC5562"/>
    <w:rsid w:val="00DD67E8"/>
    <w:rsid w:val="00DE66C9"/>
    <w:rsid w:val="00DF248B"/>
    <w:rsid w:val="00DF2D51"/>
    <w:rsid w:val="00DF5399"/>
    <w:rsid w:val="00E00779"/>
    <w:rsid w:val="00E10C34"/>
    <w:rsid w:val="00E41C1C"/>
    <w:rsid w:val="00E44F48"/>
    <w:rsid w:val="00E47D63"/>
    <w:rsid w:val="00E559B0"/>
    <w:rsid w:val="00E72250"/>
    <w:rsid w:val="00E7796C"/>
    <w:rsid w:val="00E86F3A"/>
    <w:rsid w:val="00E918E1"/>
    <w:rsid w:val="00E94975"/>
    <w:rsid w:val="00E95AEA"/>
    <w:rsid w:val="00E97D5C"/>
    <w:rsid w:val="00EA65C7"/>
    <w:rsid w:val="00EA7E03"/>
    <w:rsid w:val="00EB318C"/>
    <w:rsid w:val="00EC604A"/>
    <w:rsid w:val="00ED06B9"/>
    <w:rsid w:val="00ED3BB4"/>
    <w:rsid w:val="00EE4402"/>
    <w:rsid w:val="00EE63C4"/>
    <w:rsid w:val="00EF145C"/>
    <w:rsid w:val="00F01281"/>
    <w:rsid w:val="00F043C2"/>
    <w:rsid w:val="00F141CB"/>
    <w:rsid w:val="00F17C15"/>
    <w:rsid w:val="00F2131A"/>
    <w:rsid w:val="00F5647A"/>
    <w:rsid w:val="00F57CB2"/>
    <w:rsid w:val="00F67ABE"/>
    <w:rsid w:val="00F67CD3"/>
    <w:rsid w:val="00F7105E"/>
    <w:rsid w:val="00F82B2D"/>
    <w:rsid w:val="00F82FDD"/>
    <w:rsid w:val="00FA5A9C"/>
    <w:rsid w:val="00FA705E"/>
    <w:rsid w:val="00FB401F"/>
    <w:rsid w:val="00FC6275"/>
    <w:rsid w:val="00FD29B9"/>
    <w:rsid w:val="00FD682E"/>
    <w:rsid w:val="00FF7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E559B0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59"/>
    <w:rsid w:val="00E559B0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59"/>
    <w:rsid w:val="00E559B0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5</Pages>
  <Words>1076</Words>
  <Characters>5814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35</cp:revision>
  <cp:lastPrinted>2023-02-03T16:12:00Z</cp:lastPrinted>
  <dcterms:created xsi:type="dcterms:W3CDTF">2021-03-24T12:13:00Z</dcterms:created>
  <dcterms:modified xsi:type="dcterms:W3CDTF">2026-05-26T17:40:00Z</dcterms:modified>
  <dc:language>pt-BR</dc:language>
</cp:coreProperties>
</file>